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D682" w14:textId="65594544" w:rsidR="004E6CA6" w:rsidRPr="007C1BCF" w:rsidRDefault="002950E5" w:rsidP="007C1BCF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Schutzmasken Sonderangebot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BC53BD" w:rsidRPr="00170485" w14:paraId="093086A7" w14:textId="77777777" w:rsidTr="00BC53BD">
        <w:tc>
          <w:tcPr>
            <w:tcW w:w="3114" w:type="dxa"/>
            <w:shd w:val="clear" w:color="auto" w:fill="BDD6EE" w:themeFill="accent1" w:themeFillTint="66"/>
          </w:tcPr>
          <w:p w14:paraId="549DFF95" w14:textId="04AC23A1" w:rsidR="00BC53BD" w:rsidRPr="00170485" w:rsidRDefault="007869B7" w:rsidP="00F53A58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  <w:t>Anzahl Zeichen</w:t>
            </w:r>
          </w:p>
        </w:tc>
        <w:tc>
          <w:tcPr>
            <w:tcW w:w="11198" w:type="dxa"/>
            <w:shd w:val="clear" w:color="auto" w:fill="BDD6EE" w:themeFill="accent1" w:themeFillTint="66"/>
          </w:tcPr>
          <w:p w14:paraId="4C62E679" w14:textId="77777777" w:rsidR="00BC53BD" w:rsidRPr="00170485" w:rsidRDefault="00BC53BD" w:rsidP="00F53A58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CH"/>
              </w:rPr>
              <w:t>Text</w:t>
            </w:r>
          </w:p>
        </w:tc>
      </w:tr>
      <w:tr w:rsidR="0053229F" w:rsidRPr="00022423" w14:paraId="185E5CCC" w14:textId="77777777" w:rsidTr="00BC53BD">
        <w:tc>
          <w:tcPr>
            <w:tcW w:w="3114" w:type="dxa"/>
          </w:tcPr>
          <w:p w14:paraId="25AA6E37" w14:textId="5ADF84F8" w:rsidR="0053229F" w:rsidRPr="00170485" w:rsidRDefault="0053229F" w:rsidP="0053229F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  <w:t>Titel: 60 Zeichen</w:t>
            </w:r>
          </w:p>
          <w:p w14:paraId="1652FAA4" w14:textId="77777777" w:rsidR="0053229F" w:rsidRPr="00170485" w:rsidRDefault="0053229F" w:rsidP="0053229F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Text: 400 Zeichen</w:t>
            </w:r>
          </w:p>
        </w:tc>
        <w:tc>
          <w:tcPr>
            <w:tcW w:w="11198" w:type="dxa"/>
          </w:tcPr>
          <w:p w14:paraId="72E654FC" w14:textId="31DAD5D5" w:rsidR="002950E5" w:rsidRPr="00AC5651" w:rsidRDefault="007869B7" w:rsidP="002950E5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="002950E5" w:rsidRPr="00AC565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Maskenalarm </w:t>
            </w:r>
            <w:r w:rsidR="002C53E6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–</w:t>
            </w:r>
            <w:r w:rsidR="002950E5" w:rsidRPr="00AC565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 jetzt </w:t>
            </w:r>
            <w:r w:rsidR="004C548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Tiefstpreise</w:t>
            </w:r>
            <w:r w:rsidR="001E58C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 bei Lyreco</w:t>
            </w:r>
          </w:p>
          <w:p w14:paraId="5B9B7036" w14:textId="36B47DF4" w:rsidR="001E58C1" w:rsidRPr="001E58C1" w:rsidRDefault="001E58C1" w:rsidP="001E58C1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1E58C1">
              <w:rPr>
                <w:rFonts w:ascii="Arial" w:hAnsi="Arial" w:cs="Arial"/>
                <w:sz w:val="16"/>
                <w:szCs w:val="20"/>
                <w:lang w:val="de-CH"/>
              </w:rPr>
              <w:t xml:space="preserve">Profitieren Sie jetzt von Tiefstpreisen in unserem exklusiven Abverkauf. Masken, so viel Sie brauchen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heute </w:t>
            </w:r>
            <w:r w:rsidRPr="001E58C1">
              <w:rPr>
                <w:rFonts w:ascii="Arial" w:hAnsi="Arial" w:cs="Arial"/>
                <w:sz w:val="16"/>
                <w:szCs w:val="20"/>
                <w:lang w:val="de-CH"/>
              </w:rPr>
              <w:t>bestellt, morgen ausgepackt! Nur solange der Vorrat reicht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. Schützen Sie sich, Ihre Mitarbeiter und Kunden. Sofort zugreifen!</w:t>
            </w:r>
          </w:p>
          <w:p w14:paraId="51828CBF" w14:textId="009E33BD" w:rsidR="001E58C1" w:rsidRPr="0053229F" w:rsidRDefault="001E58C1" w:rsidP="002950E5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</w:p>
        </w:tc>
      </w:tr>
      <w:tr w:rsidR="0053229F" w:rsidRPr="00472616" w14:paraId="4B5CF10F" w14:textId="77777777" w:rsidTr="00BC53BD">
        <w:tc>
          <w:tcPr>
            <w:tcW w:w="3114" w:type="dxa"/>
          </w:tcPr>
          <w:p w14:paraId="771AB6AD" w14:textId="4438EC8E" w:rsidR="0053229F" w:rsidRPr="00170485" w:rsidRDefault="0053229F" w:rsidP="0053229F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  <w:t>Titel: 15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80 Zeichen</w:t>
            </w:r>
            <w:r w:rsidR="007869B7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4683DA5D" w14:textId="56D7DA34" w:rsidR="00420F55" w:rsidRPr="007C1BCF" w:rsidRDefault="007869B7" w:rsidP="0053229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br/>
            </w:r>
            <w:r w:rsidR="002950E5" w:rsidRPr="00AC5651">
              <w:rPr>
                <w:rFonts w:ascii="Arial" w:hAnsi="Arial" w:cs="Arial"/>
                <w:b/>
                <w:bCs/>
                <w:sz w:val="16"/>
                <w:szCs w:val="20"/>
              </w:rPr>
              <w:t>Maskenalarm</w:t>
            </w:r>
            <w:r w:rsidR="002950E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950E5">
              <w:rPr>
                <w:rFonts w:ascii="Arial" w:hAnsi="Arial" w:cs="Arial"/>
                <w:sz w:val="16"/>
                <w:szCs w:val="20"/>
              </w:rPr>
              <w:br/>
            </w:r>
            <w:r w:rsidR="001E58C1">
              <w:rPr>
                <w:rFonts w:ascii="Arial" w:hAnsi="Arial" w:cs="Arial"/>
                <w:sz w:val="16"/>
                <w:szCs w:val="20"/>
                <w:lang w:val="de-CH"/>
              </w:rPr>
              <w:t>Tiefstpreise auf Masken – jetzt bei Lyreco</w:t>
            </w:r>
            <w:r w:rsidR="002950E5">
              <w:rPr>
                <w:rFonts w:ascii="Arial" w:hAnsi="Arial" w:cs="Arial"/>
                <w:sz w:val="16"/>
                <w:szCs w:val="20"/>
                <w:lang w:val="de-CH"/>
              </w:rPr>
              <w:t>. Nu</w:t>
            </w:r>
            <w:r w:rsidR="002950E5" w:rsidRPr="002950E5">
              <w:rPr>
                <w:rFonts w:ascii="Arial" w:hAnsi="Arial" w:cs="Arial"/>
                <w:sz w:val="16"/>
                <w:szCs w:val="20"/>
                <w:lang w:val="de-CH"/>
              </w:rPr>
              <w:t xml:space="preserve">r solange </w:t>
            </w:r>
            <w:r w:rsidR="004C5489">
              <w:rPr>
                <w:rFonts w:ascii="Arial" w:hAnsi="Arial" w:cs="Arial"/>
                <w:sz w:val="16"/>
                <w:szCs w:val="20"/>
                <w:lang w:val="de-CH"/>
              </w:rPr>
              <w:t>Vorrat</w:t>
            </w:r>
            <w:r w:rsidR="001E58C1">
              <w:rPr>
                <w:rFonts w:ascii="Arial" w:hAnsi="Arial" w:cs="Arial"/>
                <w:sz w:val="16"/>
                <w:szCs w:val="20"/>
                <w:lang w:val="de-CH"/>
              </w:rPr>
              <w:t>. Greifen Sie zu!</w:t>
            </w:r>
          </w:p>
        </w:tc>
      </w:tr>
      <w:tr w:rsidR="0053229F" w:rsidRPr="00170485" w14:paraId="2DE47D4C" w14:textId="77777777" w:rsidTr="00BC53BD">
        <w:tc>
          <w:tcPr>
            <w:tcW w:w="3114" w:type="dxa"/>
          </w:tcPr>
          <w:p w14:paraId="4798AD08" w14:textId="37799012" w:rsidR="0053229F" w:rsidRPr="00170485" w:rsidRDefault="0053229F" w:rsidP="0053229F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  <w:t>Titel: 35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350 Zeichen</w:t>
            </w:r>
          </w:p>
        </w:tc>
        <w:tc>
          <w:tcPr>
            <w:tcW w:w="11198" w:type="dxa"/>
          </w:tcPr>
          <w:p w14:paraId="58B0249C" w14:textId="334A1729" w:rsidR="001E58C1" w:rsidRPr="00AC5651" w:rsidRDefault="007869B7" w:rsidP="001E58C1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="001E58C1" w:rsidRPr="00AC565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Maskenalarm </w:t>
            </w:r>
            <w:r w:rsidR="001E58C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–</w:t>
            </w:r>
            <w:r w:rsidR="001E58C1" w:rsidRPr="00AC565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 jetzt </w:t>
            </w:r>
            <w:r w:rsidR="001E58C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Tiefstpreise </w:t>
            </w:r>
          </w:p>
          <w:p w14:paraId="78794CEF" w14:textId="77777777" w:rsidR="001E58C1" w:rsidRPr="001E58C1" w:rsidRDefault="001E58C1" w:rsidP="001E58C1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1E58C1">
              <w:rPr>
                <w:rFonts w:ascii="Arial" w:hAnsi="Arial" w:cs="Arial"/>
                <w:sz w:val="16"/>
                <w:szCs w:val="20"/>
                <w:lang w:val="de-CH"/>
              </w:rPr>
              <w:t xml:space="preserve">Profitieren Sie jetzt von Tiefstpreisen in unserem exklusiven Abverkauf. Masken, so viel Sie brauchen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heute </w:t>
            </w:r>
            <w:r w:rsidRPr="001E58C1">
              <w:rPr>
                <w:rFonts w:ascii="Arial" w:hAnsi="Arial" w:cs="Arial"/>
                <w:sz w:val="16"/>
                <w:szCs w:val="20"/>
                <w:lang w:val="de-CH"/>
              </w:rPr>
              <w:t>bestellt, morgen ausgepackt! Nur solange der Vorrat reicht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. Schützen Sie sich, Ihre Mitarbeiter und Kunden. Sofort zugreifen!</w:t>
            </w:r>
          </w:p>
          <w:p w14:paraId="076AF924" w14:textId="216271B0" w:rsidR="00EA237D" w:rsidRPr="007C1BCF" w:rsidRDefault="00EA237D" w:rsidP="004C54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de-CH"/>
              </w:rPr>
            </w:pPr>
          </w:p>
        </w:tc>
      </w:tr>
      <w:tr w:rsidR="0053229F" w:rsidRPr="00022423" w14:paraId="17BC92C5" w14:textId="77777777" w:rsidTr="00BC53BD">
        <w:tc>
          <w:tcPr>
            <w:tcW w:w="3114" w:type="dxa"/>
          </w:tcPr>
          <w:p w14:paraId="31A78E53" w14:textId="01F143DF" w:rsidR="0053229F" w:rsidRPr="00170485" w:rsidRDefault="0053229F" w:rsidP="0053229F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040BC519" w14:textId="77777777" w:rsidR="0053229F" w:rsidRPr="00170485" w:rsidRDefault="0053229F" w:rsidP="0053229F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Titel: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703FBFFA" w14:textId="5FC2C2D1" w:rsidR="001E58C1" w:rsidRPr="00AC5651" w:rsidRDefault="007869B7" w:rsidP="001E58C1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="001E58C1" w:rsidRPr="00AC565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Maskenalarm</w:t>
            </w:r>
            <w:r w:rsidR="001E58C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: Jetzt Tiefstpreise</w:t>
            </w:r>
          </w:p>
          <w:p w14:paraId="3749728E" w14:textId="4DB84393" w:rsidR="0053229F" w:rsidRPr="00AC5651" w:rsidRDefault="004C5489" w:rsidP="0053229F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sz w:val="16"/>
                <w:szCs w:val="20"/>
                <w:lang w:val="de-CH"/>
              </w:rPr>
              <w:t>Jetzt bei Lyreco. Nur solange Vorrat</w:t>
            </w:r>
            <w:r w:rsidR="0003529E">
              <w:rPr>
                <w:rFonts w:ascii="Arial" w:hAnsi="Arial" w:cs="Arial"/>
                <w:sz w:val="16"/>
                <w:szCs w:val="20"/>
                <w:lang w:val="de-CH"/>
              </w:rPr>
              <w:t>!</w:t>
            </w:r>
          </w:p>
        </w:tc>
      </w:tr>
      <w:tr w:rsidR="0053229F" w:rsidRPr="00022423" w14:paraId="62EE72E2" w14:textId="77777777" w:rsidTr="00BC53BD">
        <w:tc>
          <w:tcPr>
            <w:tcW w:w="3114" w:type="dxa"/>
          </w:tcPr>
          <w:p w14:paraId="0A1507BF" w14:textId="1B4A5C1E" w:rsidR="0053229F" w:rsidRPr="00170485" w:rsidRDefault="007869B7" w:rsidP="0053229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br/>
            </w:r>
            <w:r w:rsidR="0053229F" w:rsidRPr="00170485">
              <w:rPr>
                <w:rFonts w:ascii="Arial" w:hAnsi="Arial" w:cs="Arial"/>
                <w:sz w:val="16"/>
                <w:szCs w:val="20"/>
              </w:rPr>
              <w:t>Titel:   38 Zeichen</w:t>
            </w:r>
          </w:p>
          <w:p w14:paraId="63D6D099" w14:textId="2466EACC" w:rsidR="0053229F" w:rsidRPr="00170485" w:rsidRDefault="0053229F" w:rsidP="0053229F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Text: 90 Zeichen</w:t>
            </w:r>
          </w:p>
          <w:p w14:paraId="430D6FD9" w14:textId="77777777" w:rsidR="0053229F" w:rsidRPr="00170485" w:rsidRDefault="0053229F" w:rsidP="0053229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98" w:type="dxa"/>
          </w:tcPr>
          <w:p w14:paraId="2A08321A" w14:textId="3C673E03" w:rsidR="004C5489" w:rsidRPr="00AC5651" w:rsidRDefault="007869B7" w:rsidP="004C5489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="004C5489" w:rsidRPr="00AC565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Maskenalarm</w:t>
            </w:r>
            <w:r w:rsidR="001E58C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: Jetzt T</w:t>
            </w:r>
            <w:r w:rsidR="004C548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iefstpreise</w:t>
            </w:r>
          </w:p>
          <w:p w14:paraId="1817C508" w14:textId="401A7AFF" w:rsidR="0053229F" w:rsidRPr="00AC5651" w:rsidRDefault="0003529E" w:rsidP="0053229F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sz w:val="16"/>
                <w:szCs w:val="20"/>
                <w:lang w:val="de-CH"/>
              </w:rPr>
              <w:t>Tiefstpreise auf Masken – jetzt bei Lyreco. Nu</w:t>
            </w: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 xml:space="preserve">r solange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Vorrat. Greifen Sie zu!</w:t>
            </w:r>
          </w:p>
        </w:tc>
      </w:tr>
      <w:tr w:rsidR="0053229F" w:rsidRPr="00170485" w14:paraId="49FD546C" w14:textId="77777777" w:rsidTr="00BC53BD">
        <w:tc>
          <w:tcPr>
            <w:tcW w:w="3114" w:type="dxa"/>
          </w:tcPr>
          <w:p w14:paraId="70BA4408" w14:textId="44EB64AB" w:rsidR="0053229F" w:rsidRPr="00170485" w:rsidRDefault="007869B7" w:rsidP="0053229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3229F">
              <w:rPr>
                <w:rFonts w:ascii="Arial" w:hAnsi="Arial" w:cs="Arial"/>
                <w:sz w:val="16"/>
                <w:szCs w:val="20"/>
              </w:rPr>
              <w:br/>
              <w:t>Titel: 45 Zeichen</w:t>
            </w:r>
            <w:r w:rsidR="0053229F">
              <w:rPr>
                <w:rFonts w:ascii="Arial" w:hAnsi="Arial" w:cs="Arial"/>
                <w:sz w:val="16"/>
                <w:szCs w:val="20"/>
              </w:rPr>
              <w:br/>
              <w:t>Text: 140 Zeichen</w:t>
            </w:r>
          </w:p>
        </w:tc>
        <w:tc>
          <w:tcPr>
            <w:tcW w:w="11198" w:type="dxa"/>
          </w:tcPr>
          <w:p w14:paraId="1776C9AB" w14:textId="4DB8C1F0" w:rsidR="004C5489" w:rsidRPr="00AC5651" w:rsidRDefault="007869B7" w:rsidP="004C5489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="004C5489" w:rsidRPr="00AC565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Maskenalarm </w:t>
            </w:r>
            <w:r w:rsidR="004C548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–</w:t>
            </w:r>
            <w:r w:rsidR="004C5489" w:rsidRPr="00AC565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 jetzt </w:t>
            </w:r>
            <w:r w:rsidR="004C548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Tiefstpreise</w:t>
            </w:r>
            <w:r w:rsidR="001E58C1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 bei Lyreco</w:t>
            </w:r>
          </w:p>
          <w:p w14:paraId="7F7A1DCF" w14:textId="77777777" w:rsidR="001E58C1" w:rsidRPr="001E58C1" w:rsidRDefault="001E58C1" w:rsidP="001E58C1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1E58C1">
              <w:rPr>
                <w:rFonts w:ascii="Arial" w:hAnsi="Arial" w:cs="Arial"/>
                <w:sz w:val="16"/>
                <w:szCs w:val="20"/>
                <w:lang w:val="de-CH"/>
              </w:rPr>
              <w:t xml:space="preserve">Profitieren Sie jetzt von Tiefstpreisen in unserem exklusiven Abverkauf. Masken, so viel Sie brauchen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heute </w:t>
            </w:r>
            <w:r w:rsidRPr="001E58C1">
              <w:rPr>
                <w:rFonts w:ascii="Arial" w:hAnsi="Arial" w:cs="Arial"/>
                <w:sz w:val="16"/>
                <w:szCs w:val="20"/>
                <w:lang w:val="de-CH"/>
              </w:rPr>
              <w:t>bestellt, morgen ausgepackt! Nur solange der Vorrat reicht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. Schützen Sie sich, Ihre Mitarbeiter und Kunden. Sofort zugreifen!</w:t>
            </w:r>
          </w:p>
          <w:p w14:paraId="34D0D161" w14:textId="2DE32E76" w:rsidR="0053229F" w:rsidRPr="007C1BCF" w:rsidRDefault="0053229F" w:rsidP="0053229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69C9970" w14:textId="77777777" w:rsidR="00F24BC1" w:rsidRDefault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10B72E3D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5E7597C0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604B866D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4C70F018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23B7A329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sectPr w:rsidR="00420F55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gUA2+kCZSwAAAA="/>
  </w:docVars>
  <w:rsids>
    <w:rsidRoot w:val="00513B9A"/>
    <w:rsid w:val="00010479"/>
    <w:rsid w:val="00015160"/>
    <w:rsid w:val="00016336"/>
    <w:rsid w:val="00022423"/>
    <w:rsid w:val="000244ED"/>
    <w:rsid w:val="0003031B"/>
    <w:rsid w:val="0003529E"/>
    <w:rsid w:val="00055E7D"/>
    <w:rsid w:val="00071855"/>
    <w:rsid w:val="00077828"/>
    <w:rsid w:val="00086496"/>
    <w:rsid w:val="000935B1"/>
    <w:rsid w:val="000B0712"/>
    <w:rsid w:val="000B66D7"/>
    <w:rsid w:val="000C11EA"/>
    <w:rsid w:val="000C4B01"/>
    <w:rsid w:val="000C4FA1"/>
    <w:rsid w:val="000F053F"/>
    <w:rsid w:val="00103552"/>
    <w:rsid w:val="0010784F"/>
    <w:rsid w:val="00113510"/>
    <w:rsid w:val="00120401"/>
    <w:rsid w:val="00135979"/>
    <w:rsid w:val="00143F72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6C30"/>
    <w:rsid w:val="001B0B1A"/>
    <w:rsid w:val="001B707F"/>
    <w:rsid w:val="001C7E65"/>
    <w:rsid w:val="001D1367"/>
    <w:rsid w:val="001D1477"/>
    <w:rsid w:val="001E58C1"/>
    <w:rsid w:val="001F1C31"/>
    <w:rsid w:val="00221890"/>
    <w:rsid w:val="00237156"/>
    <w:rsid w:val="00244F19"/>
    <w:rsid w:val="00266FC8"/>
    <w:rsid w:val="00272D77"/>
    <w:rsid w:val="002950E5"/>
    <w:rsid w:val="00295E1A"/>
    <w:rsid w:val="002A665A"/>
    <w:rsid w:val="002B1F59"/>
    <w:rsid w:val="002C31D6"/>
    <w:rsid w:val="002C53E6"/>
    <w:rsid w:val="002D3A41"/>
    <w:rsid w:val="00305A7E"/>
    <w:rsid w:val="0033381C"/>
    <w:rsid w:val="003643AC"/>
    <w:rsid w:val="003706B3"/>
    <w:rsid w:val="0037495F"/>
    <w:rsid w:val="00387FF6"/>
    <w:rsid w:val="00396920"/>
    <w:rsid w:val="003B514B"/>
    <w:rsid w:val="003B5858"/>
    <w:rsid w:val="003B7542"/>
    <w:rsid w:val="003C2C30"/>
    <w:rsid w:val="003C4D96"/>
    <w:rsid w:val="003E52D2"/>
    <w:rsid w:val="003F7936"/>
    <w:rsid w:val="0040116E"/>
    <w:rsid w:val="004033AD"/>
    <w:rsid w:val="00420F55"/>
    <w:rsid w:val="004317AA"/>
    <w:rsid w:val="00434E53"/>
    <w:rsid w:val="0043607D"/>
    <w:rsid w:val="00452476"/>
    <w:rsid w:val="00456344"/>
    <w:rsid w:val="00463E9F"/>
    <w:rsid w:val="004720B5"/>
    <w:rsid w:val="00472616"/>
    <w:rsid w:val="00475644"/>
    <w:rsid w:val="00480324"/>
    <w:rsid w:val="00482176"/>
    <w:rsid w:val="004A1DFC"/>
    <w:rsid w:val="004A3374"/>
    <w:rsid w:val="004C1FB1"/>
    <w:rsid w:val="004C5489"/>
    <w:rsid w:val="004C749C"/>
    <w:rsid w:val="004D5EB0"/>
    <w:rsid w:val="004E6CA6"/>
    <w:rsid w:val="004F3452"/>
    <w:rsid w:val="00504DFC"/>
    <w:rsid w:val="00507810"/>
    <w:rsid w:val="00513B9A"/>
    <w:rsid w:val="00514515"/>
    <w:rsid w:val="0053229F"/>
    <w:rsid w:val="00532E8E"/>
    <w:rsid w:val="00563EC1"/>
    <w:rsid w:val="005705D2"/>
    <w:rsid w:val="0057239D"/>
    <w:rsid w:val="00585735"/>
    <w:rsid w:val="005872C4"/>
    <w:rsid w:val="00597602"/>
    <w:rsid w:val="005A4205"/>
    <w:rsid w:val="005B24B6"/>
    <w:rsid w:val="005B35EA"/>
    <w:rsid w:val="005C39F4"/>
    <w:rsid w:val="005C4881"/>
    <w:rsid w:val="005D5799"/>
    <w:rsid w:val="005E4F20"/>
    <w:rsid w:val="005F6813"/>
    <w:rsid w:val="00615C38"/>
    <w:rsid w:val="00616B73"/>
    <w:rsid w:val="00617E61"/>
    <w:rsid w:val="0062534E"/>
    <w:rsid w:val="00657E4C"/>
    <w:rsid w:val="00672426"/>
    <w:rsid w:val="00697974"/>
    <w:rsid w:val="006A0CD5"/>
    <w:rsid w:val="006A3346"/>
    <w:rsid w:val="006B279F"/>
    <w:rsid w:val="006B6B13"/>
    <w:rsid w:val="006C1C22"/>
    <w:rsid w:val="006C7685"/>
    <w:rsid w:val="006D2377"/>
    <w:rsid w:val="006E636A"/>
    <w:rsid w:val="006F795C"/>
    <w:rsid w:val="00706473"/>
    <w:rsid w:val="0073282C"/>
    <w:rsid w:val="007574C3"/>
    <w:rsid w:val="007778AC"/>
    <w:rsid w:val="007869B7"/>
    <w:rsid w:val="007A54CD"/>
    <w:rsid w:val="007C1BCF"/>
    <w:rsid w:val="007C239E"/>
    <w:rsid w:val="007C7FAE"/>
    <w:rsid w:val="007D52C8"/>
    <w:rsid w:val="007E793D"/>
    <w:rsid w:val="00807EAB"/>
    <w:rsid w:val="00826A8B"/>
    <w:rsid w:val="00856210"/>
    <w:rsid w:val="0086088A"/>
    <w:rsid w:val="008610E5"/>
    <w:rsid w:val="00864638"/>
    <w:rsid w:val="0087281A"/>
    <w:rsid w:val="00875DB3"/>
    <w:rsid w:val="008817D2"/>
    <w:rsid w:val="00890BA9"/>
    <w:rsid w:val="008C2B26"/>
    <w:rsid w:val="008C4280"/>
    <w:rsid w:val="008D2109"/>
    <w:rsid w:val="008D5C8E"/>
    <w:rsid w:val="008D7BFD"/>
    <w:rsid w:val="008F0F23"/>
    <w:rsid w:val="008F4B38"/>
    <w:rsid w:val="00903B8F"/>
    <w:rsid w:val="00923FB9"/>
    <w:rsid w:val="0094007A"/>
    <w:rsid w:val="00947C76"/>
    <w:rsid w:val="00951140"/>
    <w:rsid w:val="00952EAE"/>
    <w:rsid w:val="00956123"/>
    <w:rsid w:val="00963D33"/>
    <w:rsid w:val="00975FDB"/>
    <w:rsid w:val="009951EA"/>
    <w:rsid w:val="009964B4"/>
    <w:rsid w:val="00997589"/>
    <w:rsid w:val="009B6D0C"/>
    <w:rsid w:val="009B7158"/>
    <w:rsid w:val="009F7BD7"/>
    <w:rsid w:val="00A02156"/>
    <w:rsid w:val="00A10C94"/>
    <w:rsid w:val="00A2448B"/>
    <w:rsid w:val="00A323E0"/>
    <w:rsid w:val="00A37160"/>
    <w:rsid w:val="00A37A12"/>
    <w:rsid w:val="00A44DD6"/>
    <w:rsid w:val="00A50DEC"/>
    <w:rsid w:val="00A63959"/>
    <w:rsid w:val="00A8267B"/>
    <w:rsid w:val="00A84FB2"/>
    <w:rsid w:val="00AC5651"/>
    <w:rsid w:val="00B03654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A4529"/>
    <w:rsid w:val="00BB1654"/>
    <w:rsid w:val="00BC3180"/>
    <w:rsid w:val="00BC53BD"/>
    <w:rsid w:val="00BF0CCD"/>
    <w:rsid w:val="00C00FBE"/>
    <w:rsid w:val="00C139E2"/>
    <w:rsid w:val="00C14489"/>
    <w:rsid w:val="00C1739F"/>
    <w:rsid w:val="00C2332F"/>
    <w:rsid w:val="00C33150"/>
    <w:rsid w:val="00C456AE"/>
    <w:rsid w:val="00C5700B"/>
    <w:rsid w:val="00C70851"/>
    <w:rsid w:val="00C774DB"/>
    <w:rsid w:val="00C863A5"/>
    <w:rsid w:val="00CB02E7"/>
    <w:rsid w:val="00CC5297"/>
    <w:rsid w:val="00CF299D"/>
    <w:rsid w:val="00CF7B17"/>
    <w:rsid w:val="00D05579"/>
    <w:rsid w:val="00D14AD9"/>
    <w:rsid w:val="00D24B05"/>
    <w:rsid w:val="00D37ACF"/>
    <w:rsid w:val="00D42FB5"/>
    <w:rsid w:val="00D44644"/>
    <w:rsid w:val="00D4708A"/>
    <w:rsid w:val="00D54476"/>
    <w:rsid w:val="00D55ED9"/>
    <w:rsid w:val="00D57ED9"/>
    <w:rsid w:val="00D92A59"/>
    <w:rsid w:val="00D94DB3"/>
    <w:rsid w:val="00D9640F"/>
    <w:rsid w:val="00DA0F3D"/>
    <w:rsid w:val="00E00CEF"/>
    <w:rsid w:val="00E12A6C"/>
    <w:rsid w:val="00E17BC6"/>
    <w:rsid w:val="00E247F9"/>
    <w:rsid w:val="00E26BA7"/>
    <w:rsid w:val="00E366B2"/>
    <w:rsid w:val="00E42F3C"/>
    <w:rsid w:val="00E53FF1"/>
    <w:rsid w:val="00E66A57"/>
    <w:rsid w:val="00E73E5E"/>
    <w:rsid w:val="00E858E0"/>
    <w:rsid w:val="00E906C1"/>
    <w:rsid w:val="00EA237D"/>
    <w:rsid w:val="00EC2091"/>
    <w:rsid w:val="00EC430A"/>
    <w:rsid w:val="00ED379B"/>
    <w:rsid w:val="00F2423D"/>
    <w:rsid w:val="00F24BC1"/>
    <w:rsid w:val="00F33B05"/>
    <w:rsid w:val="00F55F26"/>
    <w:rsid w:val="00F60C88"/>
    <w:rsid w:val="00F63A94"/>
    <w:rsid w:val="00F72F19"/>
    <w:rsid w:val="00FC706A"/>
    <w:rsid w:val="00FD2923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TXUF7UVWVJTD-1945479009-24474</_dlc_DocId>
    <_dlc_DocIdUrl xmlns="8b212568-f5e9-4a45-b100-1db23a6bf018">
      <Url>https://adresultch.sharepoint.com/sites/Connects/_layouts/15/DocIdRedir.aspx?ID=TXUF7UVWVJTD-1945479009-24474</Url>
      <Description>TXUF7UVWVJTD-1945479009-24474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28" ma:contentTypeDescription="Create a new document." ma:contentTypeScope="" ma:versionID="aba9b376d271ede4352334e550e52bca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c4483e354b052aa75fcfb8476d8dc747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  <ds:schemaRef ds:uri="8b212568-f5e9-4a45-b100-1db23a6bf018"/>
  </ds:schemaRefs>
</ds:datastoreItem>
</file>

<file path=customXml/itemProps2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38F15-FCF0-40B6-A7EE-5703CB226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319EA-D16A-4F67-93BF-D2A9C1EB2D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Andrea Bürgi</cp:lastModifiedBy>
  <cp:revision>8</cp:revision>
  <cp:lastPrinted>2020-01-31T14:01:00Z</cp:lastPrinted>
  <dcterms:created xsi:type="dcterms:W3CDTF">2020-06-08T14:05:00Z</dcterms:created>
  <dcterms:modified xsi:type="dcterms:W3CDTF">2020-06-16T12:44:00Z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01d1f167-6e58-4146-ae6a-d9f1f2704a7d</vt:lpwstr>
  </property>
</Properties>
</file>